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54" w:rsidRDefault="00C52B54" w:rsidP="00C52B5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附件3 </w:t>
      </w:r>
    </w:p>
    <w:p w:rsidR="00C52B54" w:rsidRDefault="00C52B54" w:rsidP="00C52B54">
      <w:pPr>
        <w:ind w:firstLineChars="800" w:firstLine="2570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可承担的检测项目表</w:t>
      </w:r>
    </w:p>
    <w:p w:rsidR="00C52B54" w:rsidRDefault="00C52B54" w:rsidP="00C52B54">
      <w:pPr>
        <w:rPr>
          <w:rFonts w:hint="eastAsia"/>
          <w:b/>
          <w:sz w:val="24"/>
        </w:rPr>
      </w:pPr>
    </w:p>
    <w:p w:rsidR="00C52B54" w:rsidRDefault="00C52B54" w:rsidP="00C52B54">
      <w:pPr>
        <w:ind w:firstLineChars="200" w:firstLine="482"/>
        <w:rPr>
          <w:b/>
          <w:sz w:val="24"/>
          <w:u w:val="single"/>
        </w:rPr>
      </w:pPr>
      <w:r>
        <w:rPr>
          <w:rFonts w:hint="eastAsia"/>
          <w:b/>
          <w:sz w:val="24"/>
        </w:rPr>
        <w:t>机构名称：</w:t>
      </w:r>
      <w:r>
        <w:rPr>
          <w:sz w:val="24"/>
          <w:u w:val="single"/>
        </w:rPr>
        <w:t xml:space="preserve">                                </w:t>
      </w:r>
    </w:p>
    <w:p w:rsidR="00C52B54" w:rsidRDefault="00C52B54" w:rsidP="00C52B54">
      <w:pPr>
        <w:jc w:val="left"/>
        <w:rPr>
          <w:rFonts w:ascii="黑体" w:eastAsia="黑体" w:hAnsi="Times New Roman"/>
          <w:sz w:val="36"/>
          <w:szCs w:val="36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1277"/>
        <w:gridCol w:w="1275"/>
        <w:gridCol w:w="1985"/>
        <w:gridCol w:w="709"/>
        <w:gridCol w:w="1701"/>
        <w:gridCol w:w="1701"/>
      </w:tblGrid>
      <w:tr w:rsidR="00C52B54" w:rsidTr="00C52B5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  <w:r>
              <w:rPr>
                <w:rFonts w:ascii="黑体" w:eastAsia="黑体" w:hAnsi="Times New Roman" w:hint="eastAsia"/>
                <w:sz w:val="24"/>
              </w:rPr>
              <w:t>检测对象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  <w:r>
              <w:rPr>
                <w:rFonts w:ascii="黑体" w:eastAsia="黑体" w:hAnsi="Times New Roman" w:hint="eastAsia"/>
                <w:sz w:val="24"/>
              </w:rPr>
              <w:t>项目/参数名称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  <w:r>
              <w:rPr>
                <w:rFonts w:ascii="黑体" w:eastAsia="黑体" w:hAnsi="Times New Roman" w:hint="eastAsia"/>
                <w:sz w:val="24"/>
              </w:rPr>
              <w:t>检测标准（方法）名称及编号（含年号）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  <w:r>
              <w:rPr>
                <w:rFonts w:ascii="黑体" w:eastAsia="黑体" w:hAnsi="Times New Roman" w:hint="eastAsia"/>
                <w:sz w:val="24"/>
              </w:rPr>
              <w:t>是否获得</w:t>
            </w:r>
          </w:p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  <w:r>
              <w:rPr>
                <w:rFonts w:ascii="黑体" w:eastAsia="黑体" w:hAnsi="Times New Roman" w:hint="eastAsia"/>
                <w:sz w:val="24"/>
              </w:rPr>
              <w:t>资质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  <w:r>
              <w:rPr>
                <w:rFonts w:ascii="黑体" w:eastAsia="黑体" w:hAnsi="Times New Roman" w:hint="eastAsia"/>
                <w:sz w:val="24"/>
              </w:rPr>
              <w:t>在CMA表</w:t>
            </w:r>
          </w:p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  <w:r>
              <w:rPr>
                <w:rFonts w:ascii="黑体" w:eastAsia="黑体" w:hAnsi="Times New Roman" w:hint="eastAsia"/>
                <w:sz w:val="24"/>
              </w:rPr>
              <w:t>的位置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  <w:r>
              <w:rPr>
                <w:rFonts w:ascii="黑体" w:eastAsia="黑体" w:hAnsi="Times New Roman" w:hint="eastAsia"/>
                <w:sz w:val="24"/>
              </w:rPr>
              <w:t>在CNAS表</w:t>
            </w:r>
          </w:p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  <w:r>
              <w:rPr>
                <w:rFonts w:ascii="黑体" w:eastAsia="黑体" w:hAnsi="Times New Roman" w:hint="eastAsia"/>
                <w:sz w:val="24"/>
              </w:rPr>
              <w:t>的位置</w:t>
            </w:r>
          </w:p>
        </w:tc>
      </w:tr>
      <w:tr w:rsidR="00C52B54" w:rsidTr="00C52B5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54" w:rsidRDefault="00C52B54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例： </w:t>
            </w:r>
          </w:p>
          <w:p w:rsidR="00C52B54" w:rsidRDefault="00C52B54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兽用药品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4" w:rsidRDefault="00C52B54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  <w:p w:rsidR="00C52B54" w:rsidRDefault="00C52B54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含量测定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4" w:rsidRDefault="00C52B54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  <w:p w:rsidR="00C52B54" w:rsidRDefault="00C52B54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《中国兽药典》2015年版一部附录1201（抗生素微生物检定）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4" w:rsidRDefault="00C52B54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  <w:p w:rsidR="00C52B54" w:rsidRDefault="00C52B54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4" w:rsidRDefault="00C52B54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  <w:p w:rsidR="00C52B54" w:rsidRDefault="00C52B54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附表11，15页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4" w:rsidRDefault="00C52B54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  <w:p w:rsidR="00C52B54" w:rsidRDefault="00C52B54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附表12，13页</w:t>
            </w:r>
          </w:p>
        </w:tc>
      </w:tr>
      <w:tr w:rsidR="00C52B54" w:rsidTr="00C52B54">
        <w:trPr>
          <w:trHeight w:val="45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</w:tr>
      <w:tr w:rsidR="00C52B54" w:rsidTr="00C52B54">
        <w:trPr>
          <w:trHeight w:val="45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</w:tr>
      <w:tr w:rsidR="00C52B54" w:rsidTr="00C52B54">
        <w:trPr>
          <w:trHeight w:val="45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</w:tr>
      <w:tr w:rsidR="00C52B54" w:rsidTr="00C52B54">
        <w:trPr>
          <w:trHeight w:val="45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</w:tr>
      <w:tr w:rsidR="00C52B54" w:rsidTr="00C52B54">
        <w:trPr>
          <w:trHeight w:val="45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</w:tr>
      <w:tr w:rsidR="00C52B54" w:rsidTr="00C52B54">
        <w:trPr>
          <w:trHeight w:val="45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</w:tr>
      <w:tr w:rsidR="00C52B54" w:rsidTr="00C52B54">
        <w:trPr>
          <w:trHeight w:val="45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</w:tr>
      <w:tr w:rsidR="00C52B54" w:rsidTr="00C52B54">
        <w:trPr>
          <w:trHeight w:val="45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</w:tr>
      <w:tr w:rsidR="00C52B54" w:rsidTr="00C52B54">
        <w:trPr>
          <w:trHeight w:val="45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</w:tr>
      <w:tr w:rsidR="00C52B54" w:rsidTr="00C52B54">
        <w:trPr>
          <w:trHeight w:val="45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</w:tr>
      <w:tr w:rsidR="00C52B54" w:rsidTr="00C52B54">
        <w:trPr>
          <w:trHeight w:val="45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</w:tr>
      <w:tr w:rsidR="00C52B54" w:rsidTr="00C52B54">
        <w:trPr>
          <w:trHeight w:val="45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</w:tr>
      <w:tr w:rsidR="00C52B54" w:rsidTr="00C52B54">
        <w:trPr>
          <w:trHeight w:val="45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4" w:rsidRDefault="00C52B54">
            <w:pPr>
              <w:jc w:val="center"/>
              <w:rPr>
                <w:rFonts w:ascii="黑体" w:eastAsia="黑体" w:hAnsi="Times New Roman"/>
                <w:kern w:val="2"/>
                <w:sz w:val="24"/>
              </w:rPr>
            </w:pPr>
          </w:p>
        </w:tc>
      </w:tr>
    </w:tbl>
    <w:p w:rsidR="00C52B54" w:rsidRDefault="00C52B54" w:rsidP="00C52B54">
      <w:pPr>
        <w:rPr>
          <w:rFonts w:ascii="宋体" w:hAnsi="宋体" w:hint="eastAsia"/>
          <w:sz w:val="28"/>
          <w:szCs w:val="28"/>
        </w:rPr>
      </w:pPr>
    </w:p>
    <w:p w:rsidR="00C52B54" w:rsidRDefault="00C52B54" w:rsidP="00C52B54">
      <w:pPr>
        <w:rPr>
          <w:rFonts w:ascii="仿宋" w:eastAsia="仿宋" w:hAnsi="仿宋" w:cs="仿宋" w:hint="eastAsia"/>
          <w:sz w:val="32"/>
          <w:szCs w:val="32"/>
        </w:rPr>
      </w:pPr>
    </w:p>
    <w:p w:rsidR="005A6332" w:rsidRPr="00C52B54" w:rsidRDefault="005A6332" w:rsidP="00C52B54"/>
    <w:sectPr w:rsidR="005A6332" w:rsidRPr="00C52B54" w:rsidSect="005A6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0193"/>
    <w:rsid w:val="005A6332"/>
    <w:rsid w:val="00BC59F4"/>
    <w:rsid w:val="00C52B54"/>
    <w:rsid w:val="00FC0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9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19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>Lenovo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2019-03-22T02:04:00Z</dcterms:created>
  <dcterms:modified xsi:type="dcterms:W3CDTF">2019-03-22T02:07:00Z</dcterms:modified>
</cp:coreProperties>
</file>